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"День победы"</w:t>
      </w: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стареют душой ветераны!</w:t>
      </w: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Сердце помнит друзей боевых.</w:t>
      </w: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Кровоточат душевные раны,</w:t>
      </w: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Единицы остались в живых.</w:t>
      </w: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каждым годом ряды поредели,</w:t>
      </w: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составит труда сосчитать.</w:t>
      </w: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этот день вы награды надели,</w:t>
      </w: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Чтобы праздник особый встречать.</w:t>
      </w: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Заживут пусть душевные раны!</w:t>
      </w: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 войне положили конец.</w:t>
      </w: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Вам поклон до земли, ветераны,</w:t>
      </w: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Это светлая память сердец!</w:t>
      </w: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смотря на прошедшие годы,</w:t>
      </w: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различье гербов и знамён.</w:t>
      </w: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Ваши подвиги помнят народы.</w:t>
      </w: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 победу Вам низкий поклон!</w:t>
      </w:r>
    </w:p>
    <w:p w:rsidR="0017781D" w:rsidRDefault="0017781D" w:rsidP="0017781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7781D" w:rsidRDefault="0017781D" w:rsidP="0017781D">
      <w:proofErr w:type="spellStart"/>
      <w:r>
        <w:t>Брынских</w:t>
      </w:r>
      <w:proofErr w:type="spellEnd"/>
      <w:r>
        <w:t xml:space="preserve"> Варвара Денисовна. 6</w:t>
      </w:r>
      <w:r>
        <w:t xml:space="preserve"> лет</w:t>
      </w:r>
      <w:bookmarkStart w:id="0" w:name="_GoBack"/>
      <w:bookmarkEnd w:id="0"/>
    </w:p>
    <w:p w:rsidR="007D6C87" w:rsidRDefault="007D6C87"/>
    <w:sectPr w:rsidR="007D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C6"/>
    <w:rsid w:val="0017781D"/>
    <w:rsid w:val="007767C6"/>
    <w:rsid w:val="007D6C87"/>
    <w:rsid w:val="00C9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E8FD"/>
  <w15:chartTrackingRefBased/>
  <w15:docId w15:val="{D01AADA0-CFC5-4AB1-85B5-F48E6DF6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81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Batrakova Svetlana</dc:creator>
  <cp:keywords/>
  <dc:description/>
  <cp:lastModifiedBy>Batrakova Svetlana</cp:lastModifiedBy>
  <cp:revision>2</cp:revision>
  <dcterms:created xsi:type="dcterms:W3CDTF">2025-04-24T07:52:00Z</dcterms:created>
  <dcterms:modified xsi:type="dcterms:W3CDTF">2025-04-24T07:52:00Z</dcterms:modified>
</cp:coreProperties>
</file>